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5287" w14:textId="3889E29E" w:rsidR="00EA335D" w:rsidRPr="00EA335D" w:rsidRDefault="00EA335D" w:rsidP="00EA335D">
      <w:pPr>
        <w:jc w:val="center"/>
        <w:rPr>
          <w:rFonts w:ascii="Arial" w:hAnsi="Arial" w:cs="Arial"/>
          <w:color w:val="A20000"/>
          <w:sz w:val="28"/>
          <w:szCs w:val="28"/>
        </w:rPr>
      </w:pPr>
      <w:r w:rsidRPr="00EA335D">
        <w:rPr>
          <w:rFonts w:ascii="Arial" w:hAnsi="Arial" w:cs="Arial"/>
          <w:color w:val="A20000"/>
          <w:sz w:val="28"/>
          <w:szCs w:val="28"/>
        </w:rPr>
        <w:t xml:space="preserve">¿Crees que </w:t>
      </w:r>
      <w:r w:rsidRPr="00EA335D">
        <w:rPr>
          <w:rFonts w:ascii="Arial" w:hAnsi="Arial" w:cs="Arial"/>
          <w:color w:val="A20000"/>
          <w:sz w:val="28"/>
          <w:szCs w:val="28"/>
        </w:rPr>
        <w:t>las mercancías peligrosas</w:t>
      </w:r>
      <w:r w:rsidRPr="00EA335D">
        <w:rPr>
          <w:rFonts w:ascii="Arial" w:hAnsi="Arial" w:cs="Arial"/>
          <w:color w:val="A20000"/>
          <w:sz w:val="28"/>
          <w:szCs w:val="28"/>
        </w:rPr>
        <w:t xml:space="preserve"> estén presentes en todas las industrias?</w:t>
      </w:r>
    </w:p>
    <w:p w14:paraId="47315B95" w14:textId="77777777" w:rsidR="00EA335D" w:rsidRPr="00EA335D" w:rsidRDefault="00EA335D" w:rsidP="00EA335D">
      <w:pPr>
        <w:jc w:val="both"/>
        <w:rPr>
          <w:rFonts w:ascii="Arial" w:hAnsi="Arial" w:cs="Arial"/>
          <w:sz w:val="24"/>
          <w:szCs w:val="24"/>
        </w:rPr>
      </w:pPr>
    </w:p>
    <w:p w14:paraId="64C63CE5" w14:textId="795F160E" w:rsidR="00EA335D" w:rsidRPr="00EA335D" w:rsidRDefault="00EA335D" w:rsidP="00EA33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con lo que se vio en la clase pasada, se </w:t>
      </w:r>
      <w:r w:rsidRPr="00EA335D">
        <w:rPr>
          <w:rFonts w:ascii="Arial" w:hAnsi="Arial" w:cs="Arial"/>
          <w:sz w:val="24"/>
          <w:szCs w:val="24"/>
        </w:rPr>
        <w:t xml:space="preserve">puede </w:t>
      </w:r>
      <w:r>
        <w:rPr>
          <w:rFonts w:ascii="Arial" w:hAnsi="Arial" w:cs="Arial"/>
          <w:sz w:val="24"/>
          <w:szCs w:val="24"/>
        </w:rPr>
        <w:t>decir,</w:t>
      </w:r>
      <w:r w:rsidRPr="00EA335D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Pr="00EA335D">
        <w:rPr>
          <w:rFonts w:ascii="Arial" w:hAnsi="Arial" w:cs="Arial"/>
          <w:sz w:val="24"/>
          <w:szCs w:val="24"/>
        </w:rPr>
        <w:t xml:space="preserve">las mercancías peligrosas están presentes de </w:t>
      </w:r>
      <w:r>
        <w:rPr>
          <w:rFonts w:ascii="Arial" w:hAnsi="Arial" w:cs="Arial"/>
          <w:sz w:val="24"/>
          <w:szCs w:val="24"/>
        </w:rPr>
        <w:t xml:space="preserve">alguna manera </w:t>
      </w:r>
      <w:r w:rsidRPr="00EA335D">
        <w:rPr>
          <w:rFonts w:ascii="Arial" w:hAnsi="Arial" w:cs="Arial"/>
          <w:sz w:val="24"/>
          <w:szCs w:val="24"/>
        </w:rPr>
        <w:t xml:space="preserve">en todas las industrias. Las mercancías peligrosas son sustancias, materiales o productos </w:t>
      </w:r>
      <w:r w:rsidR="00AA1EE9" w:rsidRPr="00EA335D">
        <w:rPr>
          <w:rFonts w:ascii="Arial" w:hAnsi="Arial" w:cs="Arial"/>
          <w:sz w:val="24"/>
          <w:szCs w:val="24"/>
        </w:rPr>
        <w:t>que,</w:t>
      </w:r>
      <w:r w:rsidR="00AA1EE9">
        <w:rPr>
          <w:rFonts w:ascii="Arial" w:hAnsi="Arial" w:cs="Arial"/>
          <w:sz w:val="24"/>
          <w:szCs w:val="24"/>
        </w:rPr>
        <w:t xml:space="preserve"> por</w:t>
      </w:r>
      <w:r w:rsidRPr="00EA335D">
        <w:rPr>
          <w:rFonts w:ascii="Arial" w:hAnsi="Arial" w:cs="Arial"/>
          <w:sz w:val="24"/>
          <w:szCs w:val="24"/>
        </w:rPr>
        <w:t xml:space="preserve"> sus características químicas, físicas o biológicas, representan un riesgo para la salud de las personas, la seguridad, los bienes o el medio ambiente durante su almacenamiento, manipulación o transporte. </w:t>
      </w:r>
      <w:r w:rsidR="00AA1EE9">
        <w:rPr>
          <w:rFonts w:ascii="Arial" w:hAnsi="Arial" w:cs="Arial"/>
          <w:sz w:val="24"/>
          <w:szCs w:val="24"/>
        </w:rPr>
        <w:t>I</w:t>
      </w:r>
      <w:r w:rsidRPr="00EA335D">
        <w:rPr>
          <w:rFonts w:ascii="Arial" w:hAnsi="Arial" w:cs="Arial"/>
          <w:sz w:val="24"/>
          <w:szCs w:val="24"/>
        </w:rPr>
        <w:t>ncluyen materiales inflamables, corrosivos, tóxicos, explosivos, radiactivos y sustancias que pueden causar daños ambientales</w:t>
      </w:r>
      <w:r w:rsidR="00AA1EE9">
        <w:rPr>
          <w:rFonts w:ascii="Arial" w:hAnsi="Arial" w:cs="Arial"/>
          <w:sz w:val="24"/>
          <w:szCs w:val="24"/>
        </w:rPr>
        <w:t xml:space="preserve"> o la salud</w:t>
      </w:r>
      <w:r w:rsidRPr="00EA335D">
        <w:rPr>
          <w:rFonts w:ascii="Arial" w:hAnsi="Arial" w:cs="Arial"/>
          <w:sz w:val="24"/>
          <w:szCs w:val="24"/>
        </w:rPr>
        <w:t>.</w:t>
      </w:r>
    </w:p>
    <w:p w14:paraId="241B1381" w14:textId="6B1E438B" w:rsidR="00EA335D" w:rsidRPr="00EA335D" w:rsidRDefault="00AA1EE9" w:rsidP="00EA33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ejemplo, e</w:t>
      </w:r>
      <w:r w:rsidR="00EA335D" w:rsidRPr="00EA335D">
        <w:rPr>
          <w:rFonts w:ascii="Arial" w:hAnsi="Arial" w:cs="Arial"/>
          <w:sz w:val="24"/>
          <w:szCs w:val="24"/>
        </w:rPr>
        <w:t xml:space="preserve">n la industria manufacturera se utilizan pinturas, solventes, adhesivos y gases industriales que pueden ser inflamables o tóxicos. En la industria química, las mercancías peligrosas </w:t>
      </w:r>
      <w:r>
        <w:rPr>
          <w:rFonts w:ascii="Arial" w:hAnsi="Arial" w:cs="Arial"/>
          <w:sz w:val="24"/>
          <w:szCs w:val="24"/>
        </w:rPr>
        <w:t xml:space="preserve">se </w:t>
      </w:r>
      <w:r w:rsidR="00EA335D" w:rsidRPr="00EA335D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mponen de</w:t>
      </w:r>
      <w:r w:rsidR="00EA335D" w:rsidRPr="00EA335D">
        <w:rPr>
          <w:rFonts w:ascii="Arial" w:hAnsi="Arial" w:cs="Arial"/>
          <w:sz w:val="24"/>
          <w:szCs w:val="24"/>
        </w:rPr>
        <w:t xml:space="preserve"> una parte fundamental de procesos productivos, ya que se manejan ácidos, combustibles, productos reactivos y otros compuestos potencialmente peligrosos. </w:t>
      </w:r>
      <w:r>
        <w:rPr>
          <w:rFonts w:ascii="Arial" w:hAnsi="Arial" w:cs="Arial"/>
          <w:sz w:val="24"/>
          <w:szCs w:val="24"/>
        </w:rPr>
        <w:t>Así mismo</w:t>
      </w:r>
      <w:r w:rsidR="00EA335D" w:rsidRPr="00EA335D">
        <w:rPr>
          <w:rFonts w:ascii="Arial" w:hAnsi="Arial" w:cs="Arial"/>
          <w:sz w:val="24"/>
          <w:szCs w:val="24"/>
        </w:rPr>
        <w:t>, en el sector minero se emplean explosivos para la extracción de minerales y sustancias químicas para su procesamiento.</w:t>
      </w:r>
    </w:p>
    <w:p w14:paraId="3DC80E6F" w14:textId="66440F2F" w:rsidR="00EA335D" w:rsidRPr="00EA335D" w:rsidRDefault="00EA335D" w:rsidP="00EA335D">
      <w:pPr>
        <w:jc w:val="both"/>
        <w:rPr>
          <w:rFonts w:ascii="Arial" w:hAnsi="Arial" w:cs="Arial"/>
          <w:sz w:val="24"/>
          <w:szCs w:val="24"/>
        </w:rPr>
      </w:pPr>
      <w:r w:rsidRPr="00EA335D">
        <w:rPr>
          <w:rFonts w:ascii="Arial" w:hAnsi="Arial" w:cs="Arial"/>
          <w:sz w:val="24"/>
          <w:szCs w:val="24"/>
        </w:rPr>
        <w:t>La presencia de mercancías peligrosas también se observa en industrias que podrían parecer menos riesgosas. En el sector alimentario se utilizan productos de limpieza y desinfección, gases refrigerantes y combustibles para la operación de equipos. En hospitales y laboratorios se manejan materiales biológicos infecciosos, medicamentos especiales, sustancias químicas</w:t>
      </w:r>
      <w:r w:rsidR="00AA1EE9">
        <w:rPr>
          <w:rFonts w:ascii="Arial" w:hAnsi="Arial" w:cs="Arial"/>
          <w:sz w:val="24"/>
          <w:szCs w:val="24"/>
        </w:rPr>
        <w:t>, radioactivos en equipos médicos</w:t>
      </w:r>
      <w:r w:rsidRPr="00EA335D">
        <w:rPr>
          <w:rFonts w:ascii="Arial" w:hAnsi="Arial" w:cs="Arial"/>
          <w:sz w:val="24"/>
          <w:szCs w:val="24"/>
        </w:rPr>
        <w:t xml:space="preserve"> y gases medicinales. Incluso en oficinas, centros comerciales y empresas de servicios se almacenan baterías</w:t>
      </w:r>
      <w:r w:rsidR="00AA1EE9">
        <w:rPr>
          <w:rFonts w:ascii="Arial" w:hAnsi="Arial" w:cs="Arial"/>
          <w:sz w:val="24"/>
          <w:szCs w:val="24"/>
        </w:rPr>
        <w:t xml:space="preserve"> donde se encuentra el litio</w:t>
      </w:r>
      <w:r w:rsidRPr="00EA335D">
        <w:rPr>
          <w:rFonts w:ascii="Arial" w:hAnsi="Arial" w:cs="Arial"/>
          <w:sz w:val="24"/>
          <w:szCs w:val="24"/>
        </w:rPr>
        <w:t>, combustibles para plantas de emergencia, productos de limpieza y equipos electrónicos que contienen materiales potencialmente peligrosos.</w:t>
      </w:r>
    </w:p>
    <w:p w14:paraId="3EDE989C" w14:textId="52E85E35" w:rsidR="00EA335D" w:rsidRPr="00EA335D" w:rsidRDefault="009D7C52" w:rsidP="00EA33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destacar, que</w:t>
      </w:r>
      <w:r w:rsidR="00EA335D" w:rsidRPr="00EA335D">
        <w:rPr>
          <w:rFonts w:ascii="Arial" w:hAnsi="Arial" w:cs="Arial"/>
          <w:sz w:val="24"/>
          <w:szCs w:val="24"/>
        </w:rPr>
        <w:t xml:space="preserve"> el crecimiento de la tecnología ha incrementado el uso de baterías de litio en dispositivos electrónicos, vehículos eléctricos y sistemas de almacenamiento de energía. Estas baterías son consideradas mercancías peligrosas debido al riesgo de incendio o explosión si son dañadas o manipuladas incorrectamente. </w:t>
      </w:r>
      <w:r>
        <w:rPr>
          <w:rFonts w:ascii="Arial" w:hAnsi="Arial" w:cs="Arial"/>
          <w:sz w:val="24"/>
          <w:szCs w:val="24"/>
        </w:rPr>
        <w:t>Por esta razón es importante tomar en cuenta el alto peligro que se puede ver en las mismas.</w:t>
      </w:r>
    </w:p>
    <w:p w14:paraId="7C915BCE" w14:textId="37730254" w:rsidR="00EA335D" w:rsidRPr="00EA335D" w:rsidRDefault="00EA335D" w:rsidP="00EA335D">
      <w:pPr>
        <w:jc w:val="both"/>
        <w:rPr>
          <w:rFonts w:ascii="Arial" w:hAnsi="Arial" w:cs="Arial"/>
          <w:sz w:val="24"/>
          <w:szCs w:val="24"/>
        </w:rPr>
      </w:pPr>
      <w:r w:rsidRPr="00EA335D">
        <w:rPr>
          <w:rFonts w:ascii="Arial" w:hAnsi="Arial" w:cs="Arial"/>
          <w:sz w:val="24"/>
          <w:szCs w:val="24"/>
        </w:rPr>
        <w:t>Sin embargo, aunque las mercancías peligrosas están presentes en casi todas las industrias, su cantidad y nivel de riesgo varían considerablemente. Lo importante es que todas las organizaciones identifiquen los riesgos asociados, capaciten a su personal y cumplan con las normas de seguridad y transporte correspondientes para prevenir accidentes.</w:t>
      </w:r>
    </w:p>
    <w:p w14:paraId="646713FC" w14:textId="77777777" w:rsidR="007E7E9B" w:rsidRDefault="007E7E9B"/>
    <w:sectPr w:rsidR="007E7E9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6C39" w14:textId="77777777" w:rsidR="0017578F" w:rsidRDefault="0017578F" w:rsidP="009D7C52">
      <w:pPr>
        <w:spacing w:after="0" w:line="240" w:lineRule="auto"/>
      </w:pPr>
      <w:r>
        <w:separator/>
      </w:r>
    </w:p>
  </w:endnote>
  <w:endnote w:type="continuationSeparator" w:id="0">
    <w:p w14:paraId="4B2A2EDC" w14:textId="77777777" w:rsidR="0017578F" w:rsidRDefault="0017578F" w:rsidP="009D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1FF9" w14:textId="77777777" w:rsidR="0017578F" w:rsidRDefault="0017578F" w:rsidP="009D7C52">
      <w:pPr>
        <w:spacing w:after="0" w:line="240" w:lineRule="auto"/>
      </w:pPr>
      <w:r>
        <w:separator/>
      </w:r>
    </w:p>
  </w:footnote>
  <w:footnote w:type="continuationSeparator" w:id="0">
    <w:p w14:paraId="04BDC3E2" w14:textId="77777777" w:rsidR="0017578F" w:rsidRDefault="0017578F" w:rsidP="009D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3EB" w14:textId="076ACD2B" w:rsidR="009D7C52" w:rsidRDefault="009D7C52">
    <w:pPr>
      <w:pStyle w:val="Encabezado"/>
    </w:pPr>
    <w:r>
      <w:t xml:space="preserve">Alma Lidia Roque Reyes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5D"/>
    <w:rsid w:val="0017578F"/>
    <w:rsid w:val="0052621C"/>
    <w:rsid w:val="006A442B"/>
    <w:rsid w:val="007E7E9B"/>
    <w:rsid w:val="00821374"/>
    <w:rsid w:val="009D7C52"/>
    <w:rsid w:val="00AA1EE9"/>
    <w:rsid w:val="00D02983"/>
    <w:rsid w:val="00EA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1624"/>
  <w15:chartTrackingRefBased/>
  <w15:docId w15:val="{B2698B36-1C47-434A-A35F-E69B92C7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A3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3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33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3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33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3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3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3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3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3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3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33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33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33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3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33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3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3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3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3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3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3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3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33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33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33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3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33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335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7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C52"/>
  </w:style>
  <w:style w:type="paragraph" w:styleId="Piedepgina">
    <w:name w:val="footer"/>
    <w:basedOn w:val="Normal"/>
    <w:link w:val="PiedepginaCar"/>
    <w:uiPriority w:val="99"/>
    <w:unhideWhenUsed/>
    <w:rsid w:val="009D7C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2026-05-29T23:40:00Z</dcterms:created>
  <dcterms:modified xsi:type="dcterms:W3CDTF">2026-05-30T03:30:00Z</dcterms:modified>
</cp:coreProperties>
</file>