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8827D" w14:textId="43A2C9EE" w:rsidR="00FA678F" w:rsidRDefault="00AE65ED" w:rsidP="00AE65ED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¿Crees que las mercancías peligrosas estén presentes en todas las industrias?</w:t>
      </w:r>
    </w:p>
    <w:p w14:paraId="6E6B6D51" w14:textId="644A4069" w:rsidR="00AE65ED" w:rsidRDefault="00AE65ED" w:rsidP="00AE65E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mercancías peligrosas son sustancias o artículos que pueden representar un riesgo para la salud, la seguridad, el medio ambiente o la propiedad durante su manejo, almacenamiento o transporte. Estas mercancías se clasifican en nueve clases: explosivos, gases, líquidos inflamables, sólidos inflamables, sustancias comburentes y peróxidos orgánicos, sustancias tóxicas e infecciosas, material radioactivo, sustancias corrosivas y mercancías peligrosas varias. </w:t>
      </w:r>
    </w:p>
    <w:p w14:paraId="0591CFF1" w14:textId="1332C16C" w:rsidR="00AE65ED" w:rsidRDefault="00AE65ED" w:rsidP="00AE65E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Entendiendo lo anterior y considerando las nueve clases existentes, considero que las mercancías peligrosas si están presentes en todas las industrias, en mayor o menos medida, aunque no siempre de forma evidente. Por ejemplo, en la industria química existe un manejo constante de solventes, ácidos y gases comprimidos; mientras que en la industria petrolera el manejo de combustible es fundamental para sus operaciones. </w:t>
      </w:r>
    </w:p>
    <w:p w14:paraId="474F68E3" w14:textId="5C3DF33E" w:rsidR="00AE65ED" w:rsidRDefault="00AE65ED" w:rsidP="00AE65E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sectores como el alimentario también están presentes, ya que se utilizan productos de limpieza como ácido nítrico y sosa, además del uso de gas LP y nitrógeno para el empaquetado y conservación de alimentos. En hospitales y laboratorios se manejan sustancias corrosivas como el ácido clorhídrico, sustancias infecciosas como fluidos corporales y cultivos de laboratorio, y materiales radioactivos como algunos isótopos utilizados en estudios médicos. Incluso dentro de las oficinas pueden encontrarse mercancías peligrosas como baterías de litio, extintores, gasolina o gas natural para plantas de emergencia, así como alcohol y desinfectantes. </w:t>
      </w:r>
    </w:p>
    <w:p w14:paraId="3642CA03" w14:textId="5613EAD7" w:rsidR="00AE65ED" w:rsidRDefault="00AE65ED" w:rsidP="00AE65E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mercancías peligrosas forman parte de las actividades industriales debido a que muchas operaciones dependen de materiales que facilitan la producción, conservación, transporte y funcionamiento de los procesos. Aunque algunas industrias manejan cantidades pequeñas, esto no elimina el riesgo que representan esas sustancias si no se identifican, almacenan o manipulan correctamente. </w:t>
      </w:r>
    </w:p>
    <w:p w14:paraId="01456569" w14:textId="5E500EDC" w:rsidR="00AE65ED" w:rsidRPr="00AE65ED" w:rsidRDefault="00AE65ED" w:rsidP="00AE65E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esta razón, es importante que las empresas cuenten con medidas de prevención y control, señalización adecuada, normas de seguridad y capacitación constante del personal. Estas acciones permiten reducir accidentes, proteger al personal y disminuir impactos ambientales. </w:t>
      </w:r>
    </w:p>
    <w:sectPr w:rsidR="00AE65ED" w:rsidRPr="00AE65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ED"/>
    <w:rsid w:val="0007135E"/>
    <w:rsid w:val="004C473E"/>
    <w:rsid w:val="00A36E9F"/>
    <w:rsid w:val="00AE65ED"/>
    <w:rsid w:val="00FA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146A2"/>
  <w15:chartTrackingRefBased/>
  <w15:docId w15:val="{673753D7-908B-4CFD-8BCF-7C613E86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5ED"/>
  </w:style>
  <w:style w:type="paragraph" w:styleId="Heading1">
    <w:name w:val="heading 1"/>
    <w:basedOn w:val="Normal"/>
    <w:next w:val="Normal"/>
    <w:link w:val="Heading1Char"/>
    <w:uiPriority w:val="9"/>
    <w:qFormat/>
    <w:rsid w:val="00AE6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5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5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5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5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5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5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1924</Characters>
  <Application>Microsoft Office Word</Application>
  <DocSecurity>0</DocSecurity>
  <Lines>16</Lines>
  <Paragraphs>4</Paragraphs>
  <ScaleCrop>false</ScaleCrop>
  <Company>Sealed Air Corporation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Enriquez, Alicia</dc:creator>
  <cp:keywords/>
  <dc:description/>
  <cp:lastModifiedBy>Enriquez, Alicia</cp:lastModifiedBy>
  <cp:revision>1</cp:revision>
  <dcterms:created xsi:type="dcterms:W3CDTF">2026-05-26T19:46:00Z</dcterms:created>
  <dcterms:modified xsi:type="dcterms:W3CDTF">2026-05-26T19:57:00Z</dcterms:modified>
</cp:coreProperties>
</file>